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FDE5" w14:textId="77777777" w:rsidR="00C8262E" w:rsidRPr="00172423" w:rsidRDefault="00C8262E" w:rsidP="00C36E8E">
      <w:pPr>
        <w:pBdr>
          <w:top w:val="single" w:sz="4" w:space="1" w:color="auto"/>
          <w:left w:val="single" w:sz="4" w:space="4" w:color="auto"/>
          <w:bottom w:val="single" w:sz="4" w:space="1" w:color="auto"/>
          <w:right w:val="single" w:sz="4" w:space="4" w:color="auto"/>
        </w:pBdr>
        <w:shd w:val="clear" w:color="auto" w:fill="D6E3BC"/>
        <w:ind w:firstLine="720"/>
        <w:jc w:val="center"/>
        <w:rPr>
          <w:b/>
          <w:sz w:val="24"/>
          <w:szCs w:val="24"/>
        </w:rPr>
      </w:pPr>
      <w:r>
        <w:rPr>
          <w:b/>
          <w:sz w:val="24"/>
          <w:szCs w:val="24"/>
        </w:rPr>
        <w:t>ROLE</w:t>
      </w:r>
      <w:r w:rsidRPr="00172423">
        <w:rPr>
          <w:b/>
          <w:sz w:val="24"/>
          <w:szCs w:val="24"/>
        </w:rPr>
        <w:t xml:space="preserve"> DESCRIPTION</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528"/>
      </w:tblGrid>
      <w:tr w:rsidR="00C8262E" w14:paraId="2505C7B7" w14:textId="77777777" w:rsidTr="00216D83">
        <w:tc>
          <w:tcPr>
            <w:tcW w:w="2518" w:type="dxa"/>
            <w:shd w:val="clear" w:color="auto" w:fill="D6E3BC"/>
          </w:tcPr>
          <w:p w14:paraId="1C9FEEA5" w14:textId="77777777" w:rsidR="00C8262E" w:rsidRPr="009015CD" w:rsidRDefault="00216D83" w:rsidP="00172423">
            <w:pPr>
              <w:rPr>
                <w:b/>
              </w:rPr>
            </w:pPr>
            <w:r>
              <w:rPr>
                <w:b/>
              </w:rPr>
              <w:t>ROLE</w:t>
            </w:r>
            <w:r w:rsidR="00C8262E" w:rsidRPr="009015CD">
              <w:rPr>
                <w:b/>
              </w:rPr>
              <w:t xml:space="preserve"> TITLE:</w:t>
            </w:r>
          </w:p>
        </w:tc>
        <w:tc>
          <w:tcPr>
            <w:tcW w:w="6724" w:type="dxa"/>
          </w:tcPr>
          <w:p w14:paraId="3E92E91D" w14:textId="77777777" w:rsidR="00C8262E" w:rsidRPr="009015CD" w:rsidRDefault="002E6B6C" w:rsidP="0081012B">
            <w:pPr>
              <w:rPr>
                <w:b/>
              </w:rPr>
            </w:pPr>
            <w:r>
              <w:rPr>
                <w:b/>
              </w:rPr>
              <w:t xml:space="preserve">PROJECT </w:t>
            </w:r>
            <w:r w:rsidR="00290528">
              <w:rPr>
                <w:b/>
              </w:rPr>
              <w:t xml:space="preserve">DELIVERY </w:t>
            </w:r>
            <w:r w:rsidR="00147065">
              <w:rPr>
                <w:b/>
              </w:rPr>
              <w:t>OFFICER</w:t>
            </w:r>
            <w:r w:rsidR="00F01370">
              <w:rPr>
                <w:b/>
              </w:rPr>
              <w:t xml:space="preserve"> </w:t>
            </w:r>
          </w:p>
        </w:tc>
      </w:tr>
      <w:tr w:rsidR="00C8262E" w14:paraId="6670EFF3" w14:textId="77777777" w:rsidTr="00216D83">
        <w:tc>
          <w:tcPr>
            <w:tcW w:w="2518" w:type="dxa"/>
            <w:shd w:val="clear" w:color="auto" w:fill="D6E3BC"/>
          </w:tcPr>
          <w:p w14:paraId="69CB8A93" w14:textId="77777777" w:rsidR="00C8262E" w:rsidRPr="009015CD" w:rsidRDefault="00C8262E" w:rsidP="00172423">
            <w:pPr>
              <w:rPr>
                <w:b/>
              </w:rPr>
            </w:pPr>
            <w:r w:rsidRPr="009015CD">
              <w:rPr>
                <w:b/>
              </w:rPr>
              <w:t>WORKSTREAM:</w:t>
            </w:r>
            <w:r w:rsidRPr="009015CD">
              <w:rPr>
                <w:b/>
              </w:rPr>
              <w:tab/>
            </w:r>
          </w:p>
        </w:tc>
        <w:tc>
          <w:tcPr>
            <w:tcW w:w="6724" w:type="dxa"/>
          </w:tcPr>
          <w:p w14:paraId="4090141A" w14:textId="77777777" w:rsidR="00500579" w:rsidRPr="00EA607C" w:rsidRDefault="00500579" w:rsidP="00500579">
            <w:pPr>
              <w:rPr>
                <w:rFonts w:eastAsia="Times New Roman"/>
                <w:b/>
                <w:sz w:val="20"/>
                <w:szCs w:val="20"/>
                <w:lang w:val="en-GB" w:eastAsia="en-GB"/>
              </w:rPr>
            </w:pPr>
            <w:r w:rsidRPr="00732594">
              <w:rPr>
                <w:b/>
              </w:rPr>
              <w:t>PROJECT DELIVERY</w:t>
            </w:r>
            <w:r>
              <w:t xml:space="preserve">                                         </w:t>
            </w:r>
            <w:bookmarkStart w:id="0" w:name="Check1"/>
            <w:r w:rsidR="00E470A8">
              <w:rPr>
                <w:rFonts w:eastAsia="Times New Roman"/>
                <w:b/>
                <w:sz w:val="20"/>
                <w:szCs w:val="20"/>
                <w:lang w:val="en-GB" w:eastAsia="en-GB"/>
              </w:rPr>
              <w:fldChar w:fldCharType="begin">
                <w:ffData>
                  <w:name w:val="Check1"/>
                  <w:enabled/>
                  <w:calcOnExit w:val="0"/>
                  <w:checkBox>
                    <w:sizeAuto/>
                    <w:default w:val="1"/>
                  </w:checkBox>
                </w:ffData>
              </w:fldChar>
            </w:r>
            <w:r w:rsidR="00E470A8">
              <w:rPr>
                <w:rFonts w:eastAsia="Times New Roman"/>
                <w:b/>
                <w:sz w:val="20"/>
                <w:szCs w:val="20"/>
                <w:lang w:val="en-GB" w:eastAsia="en-GB"/>
              </w:rPr>
              <w:instrText xml:space="preserve"> FORMCHECKBOX </w:instrText>
            </w:r>
            <w:r w:rsidR="00FE7CEF">
              <w:rPr>
                <w:rFonts w:eastAsia="Times New Roman"/>
                <w:b/>
                <w:sz w:val="20"/>
                <w:szCs w:val="20"/>
                <w:lang w:val="en-GB" w:eastAsia="en-GB"/>
              </w:rPr>
            </w:r>
            <w:r w:rsidR="00FE7CEF">
              <w:rPr>
                <w:rFonts w:eastAsia="Times New Roman"/>
                <w:b/>
                <w:sz w:val="20"/>
                <w:szCs w:val="20"/>
                <w:lang w:val="en-GB" w:eastAsia="en-GB"/>
              </w:rPr>
              <w:fldChar w:fldCharType="separate"/>
            </w:r>
            <w:r w:rsidR="00E470A8">
              <w:rPr>
                <w:rFonts w:eastAsia="Times New Roman"/>
                <w:b/>
                <w:sz w:val="20"/>
                <w:szCs w:val="20"/>
                <w:lang w:val="en-GB" w:eastAsia="en-GB"/>
              </w:rPr>
              <w:fldChar w:fldCharType="end"/>
            </w:r>
            <w:bookmarkEnd w:id="0"/>
          </w:p>
          <w:p w14:paraId="725FF618" w14:textId="77777777" w:rsidR="0048021E" w:rsidRPr="00DC1092" w:rsidRDefault="00500579" w:rsidP="00500579">
            <w:pPr>
              <w:spacing w:after="0" w:line="240" w:lineRule="auto"/>
              <w:rPr>
                <w:b/>
              </w:rPr>
            </w:pPr>
            <w:r w:rsidRPr="00732594">
              <w:rPr>
                <w:b/>
              </w:rPr>
              <w:t>PROJECT DELIVERY</w:t>
            </w:r>
            <w:r>
              <w:rPr>
                <w:b/>
              </w:rPr>
              <w:t xml:space="preserve"> –</w:t>
            </w:r>
            <w:r w:rsidRPr="00732594">
              <w:rPr>
                <w:b/>
              </w:rPr>
              <w:t xml:space="preserve"> CORPORATE</w:t>
            </w:r>
            <w:r>
              <w:t xml:space="preserve">              </w:t>
            </w:r>
            <w:r w:rsidRPr="00EA607C">
              <w:rPr>
                <w:rFonts w:eastAsia="Times New Roman"/>
                <w:b/>
                <w:sz w:val="20"/>
                <w:szCs w:val="20"/>
                <w:lang w:val="en-GB" w:eastAsia="en-GB"/>
              </w:rPr>
              <w:fldChar w:fldCharType="begin">
                <w:ffData>
                  <w:name w:val="Check1"/>
                  <w:enabled/>
                  <w:calcOnExit w:val="0"/>
                  <w:checkBox>
                    <w:sizeAuto/>
                    <w:default w:val="0"/>
                  </w:checkBox>
                </w:ffData>
              </w:fldChar>
            </w:r>
            <w:r w:rsidRPr="00EA607C">
              <w:rPr>
                <w:rFonts w:eastAsia="Times New Roman"/>
                <w:b/>
                <w:sz w:val="20"/>
                <w:szCs w:val="20"/>
                <w:lang w:val="en-GB" w:eastAsia="en-GB"/>
              </w:rPr>
              <w:instrText xml:space="preserve"> FORMCHECKBOX </w:instrText>
            </w:r>
            <w:r w:rsidR="00FE7CEF">
              <w:rPr>
                <w:rFonts w:eastAsia="Times New Roman"/>
                <w:b/>
                <w:sz w:val="20"/>
                <w:szCs w:val="20"/>
                <w:lang w:val="en-GB" w:eastAsia="en-GB"/>
              </w:rPr>
            </w:r>
            <w:r w:rsidR="00FE7CEF">
              <w:rPr>
                <w:rFonts w:eastAsia="Times New Roman"/>
                <w:b/>
                <w:sz w:val="20"/>
                <w:szCs w:val="20"/>
                <w:lang w:val="en-GB" w:eastAsia="en-GB"/>
              </w:rPr>
              <w:fldChar w:fldCharType="separate"/>
            </w:r>
            <w:r w:rsidRPr="00EA607C">
              <w:rPr>
                <w:rFonts w:eastAsia="Times New Roman"/>
                <w:b/>
                <w:sz w:val="20"/>
                <w:szCs w:val="20"/>
                <w:lang w:val="en-GB" w:eastAsia="en-GB"/>
              </w:rPr>
              <w:fldChar w:fldCharType="end"/>
            </w:r>
          </w:p>
        </w:tc>
      </w:tr>
      <w:tr w:rsidR="00C8262E" w14:paraId="55A21F22" w14:textId="77777777" w:rsidTr="00216D83">
        <w:tc>
          <w:tcPr>
            <w:tcW w:w="2518" w:type="dxa"/>
            <w:shd w:val="clear" w:color="auto" w:fill="D6E3BC"/>
          </w:tcPr>
          <w:p w14:paraId="15B23996" w14:textId="77777777" w:rsidR="00C8262E" w:rsidRPr="009015CD" w:rsidRDefault="00C8262E" w:rsidP="00172423">
            <w:pPr>
              <w:rPr>
                <w:b/>
              </w:rPr>
            </w:pPr>
            <w:r w:rsidRPr="009015CD">
              <w:rPr>
                <w:b/>
              </w:rPr>
              <w:t>LOCATION:</w:t>
            </w:r>
          </w:p>
        </w:tc>
        <w:tc>
          <w:tcPr>
            <w:tcW w:w="6724" w:type="dxa"/>
          </w:tcPr>
          <w:p w14:paraId="7157F014" w14:textId="77777777" w:rsidR="00C8262E" w:rsidRPr="009015CD" w:rsidRDefault="00746226" w:rsidP="00172423">
            <w:pPr>
              <w:rPr>
                <w:b/>
              </w:rPr>
            </w:pPr>
            <w:r>
              <w:rPr>
                <w:b/>
              </w:rPr>
              <w:t>WHEATBELT NRM, NORTHAM</w:t>
            </w:r>
          </w:p>
        </w:tc>
      </w:tr>
      <w:tr w:rsidR="007F00EE" w14:paraId="16A006A2" w14:textId="77777777" w:rsidTr="00216D83">
        <w:tc>
          <w:tcPr>
            <w:tcW w:w="2518" w:type="dxa"/>
            <w:shd w:val="clear" w:color="auto" w:fill="D6E3BC"/>
          </w:tcPr>
          <w:p w14:paraId="47913C89" w14:textId="77777777" w:rsidR="007F00EE" w:rsidRPr="009015CD" w:rsidRDefault="007F00EE" w:rsidP="001342AC">
            <w:pPr>
              <w:rPr>
                <w:b/>
              </w:rPr>
            </w:pPr>
            <w:r>
              <w:rPr>
                <w:b/>
              </w:rPr>
              <w:t>DATE OF LAST REVIEW:</w:t>
            </w:r>
          </w:p>
        </w:tc>
        <w:tc>
          <w:tcPr>
            <w:tcW w:w="6724" w:type="dxa"/>
          </w:tcPr>
          <w:p w14:paraId="29CC1DCD" w14:textId="167889E6" w:rsidR="007F00EE" w:rsidRPr="000D0373" w:rsidRDefault="00FE7CEF" w:rsidP="001342AC">
            <w:pPr>
              <w:rPr>
                <w:b/>
              </w:rPr>
            </w:pPr>
            <w:r>
              <w:rPr>
                <w:b/>
              </w:rPr>
              <w:t>14</w:t>
            </w:r>
            <w:r w:rsidRPr="00FE7CEF">
              <w:rPr>
                <w:b/>
                <w:vertAlign w:val="superscript"/>
              </w:rPr>
              <w:t>th</w:t>
            </w:r>
            <w:r>
              <w:rPr>
                <w:b/>
              </w:rPr>
              <w:t xml:space="preserve"> April 2023</w:t>
            </w:r>
          </w:p>
        </w:tc>
      </w:tr>
      <w:tr w:rsidR="007F00EE" w14:paraId="35C3DBE4" w14:textId="77777777" w:rsidTr="00216D83">
        <w:tc>
          <w:tcPr>
            <w:tcW w:w="2518" w:type="dxa"/>
            <w:shd w:val="clear" w:color="auto" w:fill="D6E3BC"/>
          </w:tcPr>
          <w:p w14:paraId="142B416E" w14:textId="77777777" w:rsidR="007F00EE" w:rsidRDefault="007F00EE" w:rsidP="001342AC">
            <w:pPr>
              <w:rPr>
                <w:b/>
              </w:rPr>
            </w:pPr>
            <w:r>
              <w:rPr>
                <w:b/>
              </w:rPr>
              <w:t>CLASSIFICATION:</w:t>
            </w:r>
          </w:p>
          <w:p w14:paraId="5A79E4DD" w14:textId="77777777" w:rsidR="007F00EE" w:rsidRPr="00ED77C5" w:rsidRDefault="007F00EE" w:rsidP="001342AC">
            <w:pPr>
              <w:rPr>
                <w:i/>
                <w:sz w:val="16"/>
                <w:szCs w:val="16"/>
              </w:rPr>
            </w:pPr>
            <w:r w:rsidRPr="00ED77C5">
              <w:rPr>
                <w:i/>
                <w:sz w:val="16"/>
                <w:szCs w:val="16"/>
              </w:rPr>
              <w:t>This role has been Classified in accordance with the approved Classification Policy and Procedure.</w:t>
            </w:r>
          </w:p>
        </w:tc>
        <w:tc>
          <w:tcPr>
            <w:tcW w:w="6724" w:type="dxa"/>
          </w:tcPr>
          <w:p w14:paraId="114DCC34" w14:textId="77777777" w:rsidR="007F00EE" w:rsidRPr="000D0373" w:rsidRDefault="007F00EE" w:rsidP="001342AC">
            <w:pPr>
              <w:rPr>
                <w:b/>
              </w:rPr>
            </w:pPr>
            <w:r w:rsidRPr="000D0373">
              <w:rPr>
                <w:b/>
              </w:rPr>
              <w:t xml:space="preserve">Pay Grade </w:t>
            </w:r>
            <w:r w:rsidR="004F213E">
              <w:rPr>
                <w:b/>
              </w:rPr>
              <w:t>E</w:t>
            </w:r>
            <w:r w:rsidRPr="000D0373">
              <w:rPr>
                <w:b/>
              </w:rPr>
              <w:t xml:space="preserve"> </w:t>
            </w:r>
          </w:p>
          <w:p w14:paraId="709F992A" w14:textId="6842DEA9" w:rsidR="007F00EE" w:rsidRPr="000D0373" w:rsidRDefault="00834FF6" w:rsidP="00A30B21">
            <w:pPr>
              <w:rPr>
                <w:b/>
              </w:rPr>
            </w:pPr>
            <w:r>
              <w:rPr>
                <w:b/>
              </w:rPr>
              <w:t>Currently starting at $74,525/annum or $37.71 per hour</w:t>
            </w:r>
          </w:p>
        </w:tc>
      </w:tr>
      <w:tr w:rsidR="007F00EE" w14:paraId="289F6BEF" w14:textId="77777777" w:rsidTr="00FD44B5">
        <w:trPr>
          <w:trHeight w:val="291"/>
        </w:trPr>
        <w:tc>
          <w:tcPr>
            <w:tcW w:w="9242" w:type="dxa"/>
            <w:gridSpan w:val="2"/>
            <w:shd w:val="clear" w:color="auto" w:fill="D6E3BC"/>
          </w:tcPr>
          <w:p w14:paraId="35D78894" w14:textId="77777777" w:rsidR="007F00EE" w:rsidRPr="009015CD" w:rsidRDefault="007F00EE" w:rsidP="00FD44B5">
            <w:pPr>
              <w:spacing w:after="0" w:line="240" w:lineRule="auto"/>
              <w:jc w:val="center"/>
              <w:rPr>
                <w:b/>
              </w:rPr>
            </w:pPr>
            <w:r>
              <w:rPr>
                <w:b/>
              </w:rPr>
              <w:t>ROLE OVERVIEW</w:t>
            </w:r>
          </w:p>
        </w:tc>
      </w:tr>
      <w:tr w:rsidR="007F00EE" w14:paraId="4FA127B1" w14:textId="77777777" w:rsidTr="006B4CF6">
        <w:trPr>
          <w:trHeight w:val="802"/>
        </w:trPr>
        <w:tc>
          <w:tcPr>
            <w:tcW w:w="9242" w:type="dxa"/>
            <w:gridSpan w:val="2"/>
            <w:shd w:val="clear" w:color="auto" w:fill="FFFFFF"/>
          </w:tcPr>
          <w:p w14:paraId="06FC8552" w14:textId="77777777" w:rsidR="0081012B" w:rsidRDefault="007F00EE" w:rsidP="0048021E">
            <w:pPr>
              <w:spacing w:after="0" w:line="240" w:lineRule="auto"/>
              <w:jc w:val="both"/>
            </w:pPr>
            <w:r>
              <w:t xml:space="preserve">Participates in the implementation, review and improvement of projects or activities delivering Wheatbelt NRM’s Strategy, Operational Plan and other initiatives.  </w:t>
            </w:r>
          </w:p>
          <w:p w14:paraId="209357EF" w14:textId="77777777" w:rsidR="007F00EE" w:rsidRPr="009015CD" w:rsidRDefault="007F00EE" w:rsidP="0048021E">
            <w:pPr>
              <w:spacing w:after="0" w:line="240" w:lineRule="auto"/>
              <w:jc w:val="both"/>
              <w:rPr>
                <w:b/>
              </w:rPr>
            </w:pPr>
            <w:r>
              <w:t xml:space="preserve">This employee has responsibility for co-ordinating and implementing activities in areas, projects or programs which deliver outcomes against agreed and set targets which assist Wheatbelt Natural Resource Management to deliver projects across all themes, increasing the knowledge and skills and participation of communities in natural resource management.  </w:t>
            </w:r>
          </w:p>
        </w:tc>
      </w:tr>
      <w:tr w:rsidR="007F00EE" w14:paraId="1EA116E4" w14:textId="77777777" w:rsidTr="006C3EFB">
        <w:tc>
          <w:tcPr>
            <w:tcW w:w="9242" w:type="dxa"/>
            <w:gridSpan w:val="2"/>
            <w:shd w:val="clear" w:color="auto" w:fill="D6E3BC"/>
          </w:tcPr>
          <w:p w14:paraId="747C9028" w14:textId="77777777" w:rsidR="007F00EE" w:rsidRDefault="007F00EE" w:rsidP="007F00EE">
            <w:pPr>
              <w:spacing w:after="0" w:line="240" w:lineRule="auto"/>
              <w:jc w:val="center"/>
              <w:rPr>
                <w:b/>
              </w:rPr>
            </w:pPr>
            <w:r w:rsidRPr="009015CD">
              <w:rPr>
                <w:b/>
              </w:rPr>
              <w:t>KNOW HOW</w:t>
            </w:r>
          </w:p>
          <w:p w14:paraId="69B34D15" w14:textId="77777777" w:rsidR="007F00EE" w:rsidRDefault="007F00EE" w:rsidP="007F00EE">
            <w:pPr>
              <w:spacing w:after="0" w:line="240" w:lineRule="auto"/>
              <w:jc w:val="center"/>
            </w:pPr>
            <w:r w:rsidRPr="009015CD">
              <w:rPr>
                <w:b/>
              </w:rPr>
              <w:t xml:space="preserve"> </w:t>
            </w:r>
            <w:r w:rsidRPr="000D0373">
              <w:rPr>
                <w:i/>
                <w:sz w:val="20"/>
                <w:szCs w:val="20"/>
              </w:rPr>
              <w:t>The employee requires the following technical skills and abilities and communication skills to carry out the role.</w:t>
            </w:r>
          </w:p>
        </w:tc>
      </w:tr>
      <w:tr w:rsidR="007F00EE" w14:paraId="09668C3E" w14:textId="77777777" w:rsidTr="009015CD">
        <w:tc>
          <w:tcPr>
            <w:tcW w:w="9242" w:type="dxa"/>
            <w:gridSpan w:val="2"/>
          </w:tcPr>
          <w:p w14:paraId="24F7F0C3" w14:textId="77777777" w:rsidR="007F00EE" w:rsidRDefault="007F00EE" w:rsidP="00EE4841">
            <w:pPr>
              <w:numPr>
                <w:ilvl w:val="0"/>
                <w:numId w:val="16"/>
              </w:numPr>
              <w:spacing w:after="0" w:line="240" w:lineRule="auto"/>
              <w:jc w:val="both"/>
            </w:pPr>
            <w:r>
              <w:t>A relevant tertiary qualification is desirable but not essential to this position;</w:t>
            </w:r>
          </w:p>
          <w:p w14:paraId="56DC2AB3" w14:textId="77777777" w:rsidR="007F00EE" w:rsidRDefault="007F00EE" w:rsidP="00EE4841">
            <w:pPr>
              <w:numPr>
                <w:ilvl w:val="0"/>
                <w:numId w:val="16"/>
              </w:numPr>
              <w:spacing w:after="0" w:line="240" w:lineRule="auto"/>
              <w:jc w:val="both"/>
            </w:pPr>
            <w:r>
              <w:t>Technical/specialist knowledge and experience relevant to the focus of the role;</w:t>
            </w:r>
          </w:p>
          <w:p w14:paraId="575F0844" w14:textId="77777777" w:rsidR="007F00EE" w:rsidRDefault="007F00EE" w:rsidP="00EE4841">
            <w:pPr>
              <w:numPr>
                <w:ilvl w:val="0"/>
                <w:numId w:val="16"/>
              </w:numPr>
              <w:spacing w:after="0" w:line="240" w:lineRule="auto"/>
              <w:jc w:val="both"/>
            </w:pPr>
            <w:r>
              <w:t>Resource management</w:t>
            </w:r>
            <w:r w:rsidR="00F01370">
              <w:t xml:space="preserve"> and/or agriculture</w:t>
            </w:r>
            <w:r>
              <w:t xml:space="preserve"> experience;</w:t>
            </w:r>
          </w:p>
          <w:p w14:paraId="73CD007A" w14:textId="77777777" w:rsidR="007F00EE" w:rsidRDefault="007F00EE" w:rsidP="00EE4841">
            <w:pPr>
              <w:numPr>
                <w:ilvl w:val="0"/>
                <w:numId w:val="16"/>
              </w:numPr>
              <w:spacing w:after="0" w:line="240" w:lineRule="auto"/>
              <w:jc w:val="both"/>
            </w:pPr>
            <w:r>
              <w:t>Good research and evaluation skills;</w:t>
            </w:r>
          </w:p>
          <w:p w14:paraId="1A98381E" w14:textId="77777777" w:rsidR="007F00EE" w:rsidRDefault="007F00EE" w:rsidP="00EE4841">
            <w:pPr>
              <w:numPr>
                <w:ilvl w:val="0"/>
                <w:numId w:val="16"/>
              </w:numPr>
              <w:spacing w:after="0" w:line="240" w:lineRule="auto"/>
              <w:jc w:val="both"/>
            </w:pPr>
            <w:r>
              <w:t>Analytical and problem solving skills;</w:t>
            </w:r>
          </w:p>
          <w:p w14:paraId="5CAD8AAC" w14:textId="77777777" w:rsidR="007F00EE" w:rsidRDefault="007F00EE" w:rsidP="00EE4841">
            <w:pPr>
              <w:numPr>
                <w:ilvl w:val="0"/>
                <w:numId w:val="16"/>
              </w:numPr>
              <w:spacing w:after="0" w:line="240" w:lineRule="auto"/>
              <w:jc w:val="both"/>
            </w:pPr>
            <w:r>
              <w:t>Good communication and negotiation skills both written and verbal;</w:t>
            </w:r>
          </w:p>
          <w:p w14:paraId="08ADD609" w14:textId="77777777" w:rsidR="007F00EE" w:rsidRDefault="007F00EE" w:rsidP="00EE4841">
            <w:pPr>
              <w:numPr>
                <w:ilvl w:val="0"/>
                <w:numId w:val="16"/>
              </w:numPr>
              <w:spacing w:after="0" w:line="240" w:lineRule="auto"/>
              <w:jc w:val="both"/>
            </w:pPr>
            <w:r>
              <w:t>Good interpersonal skills with the ability to liaise with and provide advice to external stake</w:t>
            </w:r>
            <w:r w:rsidR="00A375DA">
              <w:t>holder</w:t>
            </w:r>
            <w:r>
              <w:t>s and others as appropriate to their role;</w:t>
            </w:r>
          </w:p>
          <w:p w14:paraId="0FF8B9D1" w14:textId="77777777" w:rsidR="007F00EE" w:rsidRDefault="007F00EE" w:rsidP="00EE4841">
            <w:pPr>
              <w:numPr>
                <w:ilvl w:val="0"/>
                <w:numId w:val="16"/>
              </w:numPr>
              <w:spacing w:after="0" w:line="240" w:lineRule="auto"/>
              <w:jc w:val="both"/>
            </w:pPr>
            <w:r>
              <w:t>Good planning and facilitation skills;</w:t>
            </w:r>
          </w:p>
          <w:p w14:paraId="53FD3049" w14:textId="77777777" w:rsidR="007F00EE" w:rsidRDefault="007F00EE" w:rsidP="00EE4841">
            <w:pPr>
              <w:numPr>
                <w:ilvl w:val="0"/>
                <w:numId w:val="16"/>
              </w:numPr>
              <w:spacing w:after="0" w:line="240" w:lineRule="auto"/>
              <w:jc w:val="both"/>
            </w:pPr>
            <w:r>
              <w:t>Ability to manage conflicting demands, meet deadlines and work as part of a team.</w:t>
            </w:r>
          </w:p>
          <w:p w14:paraId="3332448D" w14:textId="77777777" w:rsidR="007F00EE" w:rsidRDefault="007F00EE" w:rsidP="00EE4841">
            <w:pPr>
              <w:numPr>
                <w:ilvl w:val="0"/>
                <w:numId w:val="16"/>
              </w:numPr>
              <w:spacing w:after="0" w:line="240" w:lineRule="auto"/>
              <w:jc w:val="both"/>
            </w:pPr>
            <w:r>
              <w:t>Preparing documents, reports and briefing papers as appropriate to their project area or area of work.</w:t>
            </w:r>
          </w:p>
          <w:p w14:paraId="2A7C9B82" w14:textId="77777777" w:rsidR="007F00EE" w:rsidRPr="00161579" w:rsidRDefault="007F00EE" w:rsidP="00983E3C">
            <w:pPr>
              <w:spacing w:after="0" w:line="240" w:lineRule="auto"/>
              <w:ind w:left="720"/>
              <w:jc w:val="both"/>
            </w:pPr>
          </w:p>
        </w:tc>
      </w:tr>
      <w:tr w:rsidR="007F00EE" w14:paraId="40C361FE" w14:textId="77777777" w:rsidTr="00E470A8">
        <w:tc>
          <w:tcPr>
            <w:tcW w:w="9242" w:type="dxa"/>
            <w:gridSpan w:val="2"/>
            <w:shd w:val="clear" w:color="auto" w:fill="D6E3BC" w:themeFill="accent3" w:themeFillTint="66"/>
          </w:tcPr>
          <w:p w14:paraId="3E1EDAF9" w14:textId="77777777" w:rsidR="007F00EE" w:rsidRPr="0047473B" w:rsidRDefault="007F00EE" w:rsidP="009015CD">
            <w:pPr>
              <w:jc w:val="center"/>
            </w:pPr>
            <w:r w:rsidRPr="009015CD">
              <w:rPr>
                <w:b/>
              </w:rPr>
              <w:t>PROBLEM SOLVING</w:t>
            </w:r>
          </w:p>
        </w:tc>
      </w:tr>
      <w:tr w:rsidR="007F00EE" w14:paraId="7FF7903C" w14:textId="77777777" w:rsidTr="009015CD">
        <w:tc>
          <w:tcPr>
            <w:tcW w:w="9242" w:type="dxa"/>
            <w:gridSpan w:val="2"/>
          </w:tcPr>
          <w:p w14:paraId="22931774" w14:textId="77777777" w:rsidR="007F00EE" w:rsidRPr="00DB074A" w:rsidRDefault="007F00EE" w:rsidP="006A0727">
            <w:pPr>
              <w:jc w:val="both"/>
            </w:pPr>
            <w:r>
              <w:t xml:space="preserve">The employee is directly involved in frontline activities working under supervision and according to standards and procedures which will require some training.  The employee will work to clearly defined objectives which will contribute to the project team or corporate goals and targets.  The employee’s role will allow for new approaches and innovative solutions to be generated and implemented with some direction.  Activities and tasks will be prioritised and undertaken independently within set guidelines.  The employee will participate and contribute to continuous </w:t>
            </w:r>
            <w:r>
              <w:lastRenderedPageBreak/>
              <w:t>improvement processes within their area.  The employee will communicate effectively with colleagues, community groups, key stakes, government and non- government agencies and others as appropriate to their role.</w:t>
            </w:r>
          </w:p>
        </w:tc>
      </w:tr>
      <w:tr w:rsidR="007F00EE" w14:paraId="61352CC9" w14:textId="77777777" w:rsidTr="007D5C19">
        <w:tc>
          <w:tcPr>
            <w:tcW w:w="9242" w:type="dxa"/>
            <w:gridSpan w:val="2"/>
            <w:shd w:val="clear" w:color="auto" w:fill="D6E3BC"/>
          </w:tcPr>
          <w:p w14:paraId="5765387E" w14:textId="77777777" w:rsidR="007F00EE" w:rsidRPr="009015CD" w:rsidRDefault="007F00EE" w:rsidP="009015CD">
            <w:pPr>
              <w:jc w:val="center"/>
              <w:rPr>
                <w:b/>
              </w:rPr>
            </w:pPr>
            <w:r w:rsidRPr="009015CD">
              <w:rPr>
                <w:b/>
              </w:rPr>
              <w:lastRenderedPageBreak/>
              <w:t>ACCOUNTABILITY</w:t>
            </w:r>
          </w:p>
        </w:tc>
      </w:tr>
      <w:tr w:rsidR="007F00EE" w14:paraId="4789D768" w14:textId="77777777" w:rsidTr="007C3CBB">
        <w:trPr>
          <w:trHeight w:val="902"/>
        </w:trPr>
        <w:tc>
          <w:tcPr>
            <w:tcW w:w="9242" w:type="dxa"/>
            <w:gridSpan w:val="2"/>
          </w:tcPr>
          <w:p w14:paraId="50041441" w14:textId="77777777" w:rsidR="007F00EE" w:rsidRPr="00BA55D1" w:rsidRDefault="007F00EE" w:rsidP="007C3CBB">
            <w:r>
              <w:t>The employee has no responsibility for staff.  The employee has no responsibility for budget.    The employee is jointly accountable with others to achieve the organisations end results.</w:t>
            </w:r>
          </w:p>
        </w:tc>
      </w:tr>
    </w:tbl>
    <w:p w14:paraId="0E1989CD" w14:textId="77777777" w:rsidR="00C8262E" w:rsidRDefault="00C8262E" w:rsidP="008F7C9E">
      <w:pPr>
        <w:jc w:val="center"/>
      </w:pPr>
      <w:r>
        <w:t xml:space="preserve">This </w:t>
      </w:r>
      <w:r w:rsidR="00180493">
        <w:t>Role</w:t>
      </w:r>
      <w:r>
        <w:t xml:space="preserve"> Description should be read in conjunction with the Position Outcome Statement for the </w:t>
      </w:r>
      <w:r w:rsidR="007F00EE">
        <w:t xml:space="preserve">relevant </w:t>
      </w:r>
      <w:r w:rsidR="00E470A8">
        <w:t xml:space="preserve">Project Delivery Officer </w:t>
      </w:r>
      <w:r w:rsidR="007F00EE">
        <w:t>position.</w:t>
      </w:r>
      <w:r>
        <w:t xml:space="preserve">  </w:t>
      </w:r>
    </w:p>
    <w:p w14:paraId="04C828DC" w14:textId="77777777" w:rsidR="00C8262E" w:rsidRDefault="00C8262E" w:rsidP="00DD080D">
      <w:pPr>
        <w:jc w:val="both"/>
      </w:pPr>
    </w:p>
    <w:p w14:paraId="0DD439EB" w14:textId="77777777" w:rsidR="00C8262E" w:rsidRDefault="00C8262E" w:rsidP="00172423">
      <w:pPr>
        <w:rPr>
          <w:b/>
        </w:rPr>
      </w:pPr>
    </w:p>
    <w:p w14:paraId="21BEB67A" w14:textId="77777777" w:rsidR="00C8262E" w:rsidRDefault="00C8262E" w:rsidP="00172423">
      <w:pPr>
        <w:rPr>
          <w:b/>
        </w:rPr>
      </w:pPr>
    </w:p>
    <w:sectPr w:rsidR="00C8262E" w:rsidSect="00862D4D">
      <w:headerReference w:type="default" r:id="rId7"/>
      <w:foot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A3AA5" w14:textId="77777777" w:rsidR="007D5C19" w:rsidRDefault="007D5C19" w:rsidP="00041D66">
      <w:pPr>
        <w:spacing w:after="0" w:line="240" w:lineRule="auto"/>
      </w:pPr>
      <w:r>
        <w:separator/>
      </w:r>
    </w:p>
  </w:endnote>
  <w:endnote w:type="continuationSeparator" w:id="0">
    <w:p w14:paraId="2BE53FFC" w14:textId="77777777" w:rsidR="007D5C19" w:rsidRDefault="007D5C19" w:rsidP="0004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ED53" w14:textId="3D536E0A" w:rsidR="00C8262E" w:rsidRPr="00B54DED" w:rsidRDefault="007F00EE">
    <w:pPr>
      <w:pStyle w:val="Footer"/>
      <w:rPr>
        <w:i/>
        <w:sz w:val="18"/>
        <w:szCs w:val="18"/>
      </w:rPr>
    </w:pPr>
    <w:r>
      <w:rPr>
        <w:i/>
        <w:sz w:val="18"/>
        <w:szCs w:val="18"/>
      </w:rPr>
      <w:t>Role Description</w:t>
    </w:r>
    <w:r w:rsidR="00C8262E" w:rsidRPr="00B54DED">
      <w:rPr>
        <w:i/>
        <w:sz w:val="18"/>
        <w:szCs w:val="18"/>
      </w:rPr>
      <w:t xml:space="preserve"> – Wheatbelt NRM</w:t>
    </w:r>
    <w:r w:rsidR="00834FF6">
      <w:rPr>
        <w:i/>
        <w:sz w:val="18"/>
        <w:szCs w:val="18"/>
      </w:rPr>
      <w:t xml:space="preserve"> – Last 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3273" w14:textId="77777777" w:rsidR="007D5C19" w:rsidRDefault="007D5C19" w:rsidP="00041D66">
      <w:pPr>
        <w:spacing w:after="0" w:line="240" w:lineRule="auto"/>
      </w:pPr>
      <w:r>
        <w:separator/>
      </w:r>
    </w:p>
  </w:footnote>
  <w:footnote w:type="continuationSeparator" w:id="0">
    <w:p w14:paraId="3BA98013" w14:textId="77777777" w:rsidR="007D5C19" w:rsidRDefault="007D5C19" w:rsidP="0004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7135" w14:textId="77777777" w:rsidR="00C8262E" w:rsidRDefault="00324527" w:rsidP="00041D66">
    <w:pPr>
      <w:pStyle w:val="Header"/>
      <w:jc w:val="right"/>
    </w:pPr>
    <w:r>
      <w:rPr>
        <w:noProof/>
        <w:lang w:eastAsia="en-AU"/>
      </w:rPr>
      <w:drawing>
        <wp:inline distT="0" distB="0" distL="0" distR="0" wp14:anchorId="75D54C62" wp14:editId="12E037A7">
          <wp:extent cx="1733550" cy="657225"/>
          <wp:effectExtent l="0" t="0" r="0" b="9525"/>
          <wp:docPr id="1" name="Picture 1" descr="WheatbeltN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beltNR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p w14:paraId="6BF8D5B1" w14:textId="77777777" w:rsidR="00C8262E" w:rsidRDefault="00C8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85C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2668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9475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61E49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26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CB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23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41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A275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CE0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528C"/>
    <w:multiLevelType w:val="hybridMultilevel"/>
    <w:tmpl w:val="0CEE5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D13C14"/>
    <w:multiLevelType w:val="hybridMultilevel"/>
    <w:tmpl w:val="36C48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37E88"/>
    <w:multiLevelType w:val="hybridMultilevel"/>
    <w:tmpl w:val="FBA47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86FE3"/>
    <w:multiLevelType w:val="hybridMultilevel"/>
    <w:tmpl w:val="3C144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B124F0"/>
    <w:multiLevelType w:val="hybridMultilevel"/>
    <w:tmpl w:val="8DBE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DF2605"/>
    <w:multiLevelType w:val="hybridMultilevel"/>
    <w:tmpl w:val="9F005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9679508">
    <w:abstractNumId w:val="11"/>
  </w:num>
  <w:num w:numId="2" w16cid:durableId="2146581222">
    <w:abstractNumId w:val="12"/>
  </w:num>
  <w:num w:numId="3" w16cid:durableId="516696960">
    <w:abstractNumId w:val="15"/>
  </w:num>
  <w:num w:numId="4" w16cid:durableId="599415524">
    <w:abstractNumId w:val="9"/>
  </w:num>
  <w:num w:numId="5" w16cid:durableId="274871629">
    <w:abstractNumId w:val="7"/>
  </w:num>
  <w:num w:numId="6" w16cid:durableId="1346327242">
    <w:abstractNumId w:val="6"/>
  </w:num>
  <w:num w:numId="7" w16cid:durableId="1323460871">
    <w:abstractNumId w:val="5"/>
  </w:num>
  <w:num w:numId="8" w16cid:durableId="1680768261">
    <w:abstractNumId w:val="4"/>
  </w:num>
  <w:num w:numId="9" w16cid:durableId="1780639192">
    <w:abstractNumId w:val="8"/>
  </w:num>
  <w:num w:numId="10" w16cid:durableId="1987588265">
    <w:abstractNumId w:val="3"/>
  </w:num>
  <w:num w:numId="11" w16cid:durableId="1871527095">
    <w:abstractNumId w:val="2"/>
  </w:num>
  <w:num w:numId="12" w16cid:durableId="1987121691">
    <w:abstractNumId w:val="1"/>
  </w:num>
  <w:num w:numId="13" w16cid:durableId="1851480461">
    <w:abstractNumId w:val="0"/>
  </w:num>
  <w:num w:numId="14" w16cid:durableId="1468233602">
    <w:abstractNumId w:val="13"/>
  </w:num>
  <w:num w:numId="15" w16cid:durableId="17123870">
    <w:abstractNumId w:val="10"/>
  </w:num>
  <w:num w:numId="16" w16cid:durableId="20142638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66"/>
    <w:rsid w:val="00041D66"/>
    <w:rsid w:val="00065094"/>
    <w:rsid w:val="00067727"/>
    <w:rsid w:val="000749C6"/>
    <w:rsid w:val="00081E2A"/>
    <w:rsid w:val="00090A5C"/>
    <w:rsid w:val="00096A31"/>
    <w:rsid w:val="0014678D"/>
    <w:rsid w:val="00147065"/>
    <w:rsid w:val="00161579"/>
    <w:rsid w:val="00167572"/>
    <w:rsid w:val="00172423"/>
    <w:rsid w:val="00180493"/>
    <w:rsid w:val="001965ED"/>
    <w:rsid w:val="001A5784"/>
    <w:rsid w:val="00201946"/>
    <w:rsid w:val="00216D83"/>
    <w:rsid w:val="002647B1"/>
    <w:rsid w:val="00290528"/>
    <w:rsid w:val="002B1CCC"/>
    <w:rsid w:val="002D113D"/>
    <w:rsid w:val="002E6B6C"/>
    <w:rsid w:val="00324527"/>
    <w:rsid w:val="00385A9A"/>
    <w:rsid w:val="003A1D82"/>
    <w:rsid w:val="0047473B"/>
    <w:rsid w:val="0048021E"/>
    <w:rsid w:val="004D258F"/>
    <w:rsid w:val="004F213E"/>
    <w:rsid w:val="00500579"/>
    <w:rsid w:val="00567B99"/>
    <w:rsid w:val="005959F2"/>
    <w:rsid w:val="005B1FED"/>
    <w:rsid w:val="006A0727"/>
    <w:rsid w:val="006B4CF6"/>
    <w:rsid w:val="006C385B"/>
    <w:rsid w:val="006C3EFB"/>
    <w:rsid w:val="006D13EE"/>
    <w:rsid w:val="00712003"/>
    <w:rsid w:val="007437A5"/>
    <w:rsid w:val="00746226"/>
    <w:rsid w:val="00754A18"/>
    <w:rsid w:val="00755285"/>
    <w:rsid w:val="007C3CBB"/>
    <w:rsid w:val="007D5C19"/>
    <w:rsid w:val="007F00EE"/>
    <w:rsid w:val="008046CE"/>
    <w:rsid w:val="0081012B"/>
    <w:rsid w:val="00834FF6"/>
    <w:rsid w:val="00862D4D"/>
    <w:rsid w:val="008C480C"/>
    <w:rsid w:val="008C52DC"/>
    <w:rsid w:val="008F7C9E"/>
    <w:rsid w:val="009015CD"/>
    <w:rsid w:val="00954127"/>
    <w:rsid w:val="00983C2A"/>
    <w:rsid w:val="00983E3C"/>
    <w:rsid w:val="009B6FEB"/>
    <w:rsid w:val="00A02534"/>
    <w:rsid w:val="00A11E28"/>
    <w:rsid w:val="00A30B21"/>
    <w:rsid w:val="00A375DA"/>
    <w:rsid w:val="00A46488"/>
    <w:rsid w:val="00A66056"/>
    <w:rsid w:val="00A72F04"/>
    <w:rsid w:val="00AB4221"/>
    <w:rsid w:val="00AD3567"/>
    <w:rsid w:val="00AE11ED"/>
    <w:rsid w:val="00B31299"/>
    <w:rsid w:val="00B54DED"/>
    <w:rsid w:val="00B7640C"/>
    <w:rsid w:val="00B94E72"/>
    <w:rsid w:val="00BA32E1"/>
    <w:rsid w:val="00BA55D1"/>
    <w:rsid w:val="00BB7118"/>
    <w:rsid w:val="00C36E8E"/>
    <w:rsid w:val="00C8262E"/>
    <w:rsid w:val="00CD6C42"/>
    <w:rsid w:val="00CE441F"/>
    <w:rsid w:val="00D40BBD"/>
    <w:rsid w:val="00DB074A"/>
    <w:rsid w:val="00DC1092"/>
    <w:rsid w:val="00DD080D"/>
    <w:rsid w:val="00DE0B90"/>
    <w:rsid w:val="00E27B10"/>
    <w:rsid w:val="00E470A8"/>
    <w:rsid w:val="00EE0E41"/>
    <w:rsid w:val="00EE4841"/>
    <w:rsid w:val="00F01370"/>
    <w:rsid w:val="00F026F7"/>
    <w:rsid w:val="00F15014"/>
    <w:rsid w:val="00F442C6"/>
    <w:rsid w:val="00F55FD9"/>
    <w:rsid w:val="00F66FFF"/>
    <w:rsid w:val="00F97C11"/>
    <w:rsid w:val="00FA00FC"/>
    <w:rsid w:val="00FD44B5"/>
    <w:rsid w:val="00FE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4A1A2C4"/>
  <w15:docId w15:val="{767E4327-C13C-4140-A09D-79DA078A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D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D66"/>
    <w:pPr>
      <w:tabs>
        <w:tab w:val="center" w:pos="4513"/>
        <w:tab w:val="right" w:pos="9026"/>
      </w:tabs>
      <w:spacing w:after="0" w:line="240" w:lineRule="auto"/>
    </w:pPr>
  </w:style>
  <w:style w:type="character" w:customStyle="1" w:styleId="HeaderChar">
    <w:name w:val="Header Char"/>
    <w:link w:val="Header"/>
    <w:uiPriority w:val="99"/>
    <w:locked/>
    <w:rsid w:val="00041D66"/>
    <w:rPr>
      <w:rFonts w:cs="Times New Roman"/>
    </w:rPr>
  </w:style>
  <w:style w:type="paragraph" w:styleId="Footer">
    <w:name w:val="footer"/>
    <w:basedOn w:val="Normal"/>
    <w:link w:val="FooterChar"/>
    <w:uiPriority w:val="99"/>
    <w:rsid w:val="00041D66"/>
    <w:pPr>
      <w:tabs>
        <w:tab w:val="center" w:pos="4513"/>
        <w:tab w:val="right" w:pos="9026"/>
      </w:tabs>
      <w:spacing w:after="0" w:line="240" w:lineRule="auto"/>
    </w:pPr>
  </w:style>
  <w:style w:type="character" w:customStyle="1" w:styleId="FooterChar">
    <w:name w:val="Footer Char"/>
    <w:link w:val="Footer"/>
    <w:uiPriority w:val="99"/>
    <w:locked/>
    <w:rsid w:val="00041D66"/>
    <w:rPr>
      <w:rFonts w:cs="Times New Roman"/>
    </w:rPr>
  </w:style>
  <w:style w:type="paragraph" w:styleId="BalloonText">
    <w:name w:val="Balloon Text"/>
    <w:basedOn w:val="Normal"/>
    <w:link w:val="BalloonTextChar"/>
    <w:uiPriority w:val="99"/>
    <w:semiHidden/>
    <w:rsid w:val="00041D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1D66"/>
    <w:rPr>
      <w:rFonts w:ascii="Tahoma" w:hAnsi="Tahoma" w:cs="Tahoma"/>
      <w:sz w:val="16"/>
      <w:szCs w:val="16"/>
    </w:rPr>
  </w:style>
  <w:style w:type="table" w:styleId="TableGrid">
    <w:name w:val="Table Grid"/>
    <w:basedOn w:val="TableNormal"/>
    <w:uiPriority w:val="99"/>
    <w:locked/>
    <w:rsid w:val="00AB422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2601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POSITION DESCRIPTION - DRAFT</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DRAFT</dc:title>
  <dc:creator>Jane</dc:creator>
  <cp:lastModifiedBy>Maren Lavery</cp:lastModifiedBy>
  <cp:revision>7</cp:revision>
  <cp:lastPrinted>2013-08-08T03:10:00Z</cp:lastPrinted>
  <dcterms:created xsi:type="dcterms:W3CDTF">2022-01-25T01:38:00Z</dcterms:created>
  <dcterms:modified xsi:type="dcterms:W3CDTF">2023-04-14T07:44:00Z</dcterms:modified>
</cp:coreProperties>
</file>